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EC" w:rsidRDefault="004F04EC" w:rsidP="004F04EC">
      <w:pPr>
        <w:pStyle w:val="Header"/>
        <w:jc w:val="both"/>
      </w:pPr>
      <w:r>
        <w:rPr>
          <w:noProof/>
        </w:rPr>
        <w:drawing>
          <wp:inline distT="0" distB="0" distL="0" distR="0" wp14:anchorId="0546BC6F" wp14:editId="05B79644">
            <wp:extent cx="2324100" cy="3478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82C1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53" cy="35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    Chalk and Wire Directions</w:t>
      </w:r>
    </w:p>
    <w:p w:rsidR="004F04EC" w:rsidRDefault="004F04EC" w:rsidP="004F04EC">
      <w:pPr>
        <w:pStyle w:val="Header"/>
        <w:jc w:val="left"/>
      </w:pPr>
      <w:r>
        <w:t xml:space="preserve">  Teaching and Learning Excellence Center</w:t>
      </w:r>
      <w:r>
        <w:tab/>
        <w:t xml:space="preserve">                                            Revised Fall 2013</w:t>
      </w:r>
    </w:p>
    <w:p w:rsidR="00181DB5" w:rsidRPr="000F3BFE" w:rsidRDefault="00181DB5" w:rsidP="00181DB5">
      <w:pPr>
        <w:jc w:val="center"/>
        <w:rPr>
          <w:rFonts w:ascii="Calibri" w:hAnsi="Calibri" w:cs="Calibri"/>
          <w:sz w:val="28"/>
        </w:rPr>
      </w:pPr>
    </w:p>
    <w:p w:rsidR="007E46BF" w:rsidRDefault="00634E76" w:rsidP="007E46BF">
      <w:pPr>
        <w:jc w:val="center"/>
        <w:rPr>
          <w:rFonts w:ascii="Calibri" w:hAnsi="Calibri" w:cs="Calibri"/>
          <w:sz w:val="36"/>
        </w:rPr>
      </w:pPr>
      <w:r w:rsidRPr="007E46BF">
        <w:rPr>
          <w:rFonts w:ascii="Calibri" w:hAnsi="Calibri" w:cs="Calibri"/>
          <w:sz w:val="36"/>
        </w:rPr>
        <w:t xml:space="preserve">Submitting your </w:t>
      </w:r>
      <w:r w:rsidR="00E75D08">
        <w:rPr>
          <w:rFonts w:ascii="Calibri" w:hAnsi="Calibri" w:cs="Calibr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Major Portfolio</w:t>
      </w:r>
    </w:p>
    <w:p w:rsidR="00181DB5" w:rsidRPr="00171336" w:rsidRDefault="00845E46" w:rsidP="00181DB5">
      <w:pPr>
        <w:jc w:val="center"/>
        <w:rPr>
          <w:rFonts w:ascii="Calibri" w:hAnsi="Calibri" w:cs="Calibr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E46BF">
        <w:rPr>
          <w:rFonts w:ascii="Calibri" w:hAnsi="Calibri" w:cs="Calibri"/>
          <w:sz w:val="36"/>
        </w:rPr>
        <w:t>research</w:t>
      </w:r>
      <w:proofErr w:type="gramEnd"/>
      <w:r w:rsidRPr="007E46BF">
        <w:rPr>
          <w:rFonts w:ascii="Calibri" w:hAnsi="Calibri" w:cs="Calibri"/>
          <w:sz w:val="36"/>
        </w:rPr>
        <w:t xml:space="preserve"> paper </w:t>
      </w:r>
      <w:r w:rsidR="007E46BF">
        <w:rPr>
          <w:rFonts w:ascii="Calibri" w:hAnsi="Calibri" w:cs="Calibri"/>
          <w:sz w:val="32"/>
        </w:rPr>
        <w:t>on</w:t>
      </w:r>
      <w:r w:rsidR="00181DB5" w:rsidRPr="007E46BF">
        <w:rPr>
          <w:rFonts w:ascii="Calibri" w:hAnsi="Calibri" w:cs="Calibri"/>
          <w:sz w:val="24"/>
        </w:rPr>
        <w:t xml:space="preserve"> </w:t>
      </w:r>
      <w:r w:rsidR="00181DB5" w:rsidRPr="00171336">
        <w:rPr>
          <w:rFonts w:ascii="Calibri" w:hAnsi="Calibri" w:cs="Calibr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Chalk &amp; Wire</w:t>
      </w:r>
    </w:p>
    <w:p w:rsidR="00EA7AF4" w:rsidRDefault="005A2F16" w:rsidP="00181DB5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8" o:title="BD21328_"/>
          </v:shape>
        </w:pict>
      </w:r>
    </w:p>
    <w:p w:rsidR="00D67061" w:rsidRPr="00F95713" w:rsidRDefault="00D67061" w:rsidP="00D670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**If you have any questions, please email Molly Flavin (</w:t>
      </w:r>
      <w:hyperlink r:id="rId9" w:history="1">
        <w:r w:rsidRPr="000D5340">
          <w:rPr>
            <w:rStyle w:val="Hyperlink"/>
            <w:rFonts w:cstheme="minorHAnsi"/>
            <w:b/>
            <w:sz w:val="24"/>
            <w:szCs w:val="24"/>
          </w:rPr>
          <w:t>TLEChelp@principia.edu</w:t>
        </w:r>
      </w:hyperlink>
      <w:r>
        <w:rPr>
          <w:rFonts w:cstheme="minorHAnsi"/>
          <w:b/>
          <w:sz w:val="24"/>
          <w:szCs w:val="24"/>
        </w:rPr>
        <w:t>) or call her at extension 5143**</w:t>
      </w:r>
    </w:p>
    <w:p w:rsidR="00181DB5" w:rsidRDefault="00181DB5" w:rsidP="00181DB5">
      <w:pPr>
        <w:jc w:val="center"/>
        <w:rPr>
          <w:sz w:val="16"/>
          <w:szCs w:val="16"/>
        </w:rPr>
      </w:pPr>
    </w:p>
    <w:p w:rsidR="00181DB5" w:rsidRPr="007E46BF" w:rsidRDefault="00367B8C" w:rsidP="00540282">
      <w:pPr>
        <w:spacing w:line="240" w:lineRule="auto"/>
        <w:outlineLvl w:val="1"/>
        <w:rPr>
          <w:rFonts w:ascii="Calibri" w:hAnsi="Calibri" w:cs="Calibri"/>
          <w:b/>
          <w:bCs/>
          <w:sz w:val="32"/>
          <w:szCs w:val="36"/>
        </w:rPr>
      </w:pPr>
      <w:r w:rsidRPr="007E46BF">
        <w:rPr>
          <w:rFonts w:ascii="Calibri" w:hAnsi="Calibri" w:cs="Calibri"/>
          <w:b/>
          <w:bCs/>
          <w:sz w:val="28"/>
          <w:szCs w:val="36"/>
        </w:rPr>
        <w:t>Step 1: Log O</w:t>
      </w:r>
      <w:r w:rsidR="00181DB5" w:rsidRPr="007E46BF">
        <w:rPr>
          <w:rFonts w:ascii="Calibri" w:hAnsi="Calibri" w:cs="Calibri"/>
          <w:b/>
          <w:bCs/>
          <w:sz w:val="28"/>
          <w:szCs w:val="36"/>
        </w:rPr>
        <w:t>n</w:t>
      </w:r>
    </w:p>
    <w:p w:rsidR="00181DB5" w:rsidRPr="000E2D18" w:rsidRDefault="00181DB5" w:rsidP="00EA7AF4">
      <w:pPr>
        <w:rPr>
          <w:rFonts w:ascii="Calibri" w:hAnsi="Calibri" w:cs="Calibri"/>
          <w:sz w:val="16"/>
          <w:szCs w:val="16"/>
        </w:rPr>
      </w:pPr>
    </w:p>
    <w:p w:rsidR="00634E76" w:rsidRPr="002B4F89" w:rsidRDefault="00181DB5" w:rsidP="00EA7AF4">
      <w:pPr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2B4F89">
        <w:rPr>
          <w:rFonts w:ascii="Calibri" w:hAnsi="Calibri" w:cs="Calibri"/>
          <w:sz w:val="24"/>
          <w:szCs w:val="24"/>
        </w:rPr>
        <w:t xml:space="preserve">Go </w:t>
      </w:r>
      <w:r w:rsidR="0063475B" w:rsidRPr="002B4F89">
        <w:rPr>
          <w:rFonts w:cstheme="minorHAnsi"/>
          <w:sz w:val="24"/>
          <w:szCs w:val="24"/>
        </w:rPr>
        <w:t>Chalk &amp; Wire from the Prinweb (</w:t>
      </w:r>
      <w:hyperlink r:id="rId10" w:history="1">
        <w:r w:rsidR="0063475B" w:rsidRPr="002B4F89">
          <w:rPr>
            <w:rStyle w:val="Hyperlink"/>
            <w:rFonts w:cstheme="minorHAnsi"/>
            <w:sz w:val="24"/>
            <w:szCs w:val="24"/>
          </w:rPr>
          <w:t>http://prinw</w:t>
        </w:r>
        <w:r w:rsidR="0063475B" w:rsidRPr="002B4F89">
          <w:rPr>
            <w:rStyle w:val="Hyperlink"/>
            <w:rFonts w:cstheme="minorHAnsi"/>
            <w:sz w:val="24"/>
            <w:szCs w:val="24"/>
          </w:rPr>
          <w:t>e</w:t>
        </w:r>
        <w:r w:rsidR="0063475B" w:rsidRPr="002B4F89">
          <w:rPr>
            <w:rStyle w:val="Hyperlink"/>
            <w:rFonts w:cstheme="minorHAnsi"/>
            <w:sz w:val="24"/>
            <w:szCs w:val="24"/>
          </w:rPr>
          <w:t>b.prin.edu/collegemain.shtml</w:t>
        </w:r>
      </w:hyperlink>
      <w:r w:rsidR="0063475B" w:rsidRPr="002B4F89">
        <w:rPr>
          <w:rFonts w:cstheme="minorHAnsi"/>
          <w:sz w:val="24"/>
          <w:szCs w:val="24"/>
        </w:rPr>
        <w:t xml:space="preserve">). </w:t>
      </w:r>
    </w:p>
    <w:p w:rsidR="00181DB5" w:rsidRPr="007E46BF" w:rsidRDefault="00181DB5" w:rsidP="00EA7AF4">
      <w:pPr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7E46BF">
        <w:rPr>
          <w:rFonts w:ascii="Calibri" w:hAnsi="Calibri" w:cs="Calibri"/>
          <w:sz w:val="24"/>
          <w:szCs w:val="24"/>
        </w:rPr>
        <w:t>Enter your username</w:t>
      </w:r>
      <w:r w:rsidR="007C5D0B" w:rsidRPr="007E46BF">
        <w:rPr>
          <w:rFonts w:ascii="Calibri" w:hAnsi="Calibri" w:cs="Calibri"/>
          <w:sz w:val="24"/>
          <w:szCs w:val="24"/>
        </w:rPr>
        <w:t xml:space="preserve"> (</w:t>
      </w:r>
      <w:r w:rsidR="00765E55" w:rsidRPr="007E46BF">
        <w:rPr>
          <w:rFonts w:ascii="Calibri" w:hAnsi="Calibri" w:cs="Calibri"/>
          <w:sz w:val="24"/>
          <w:szCs w:val="24"/>
        </w:rPr>
        <w:t>first/preferred</w:t>
      </w:r>
      <w:r w:rsidR="00927529" w:rsidRPr="007E46BF">
        <w:rPr>
          <w:rFonts w:ascii="Calibri" w:hAnsi="Calibri" w:cs="Calibri"/>
          <w:sz w:val="24"/>
          <w:szCs w:val="24"/>
        </w:rPr>
        <w:t xml:space="preserve"> name</w:t>
      </w:r>
      <w:r w:rsidR="00765E55" w:rsidRPr="007E46BF">
        <w:rPr>
          <w:rFonts w:ascii="Calibri" w:hAnsi="Calibri" w:cs="Calibri"/>
          <w:sz w:val="24"/>
          <w:szCs w:val="24"/>
        </w:rPr>
        <w:t>.</w:t>
      </w:r>
      <w:r w:rsidR="00927529" w:rsidRPr="007E46BF">
        <w:rPr>
          <w:rFonts w:ascii="Calibri" w:hAnsi="Calibri" w:cs="Calibri"/>
          <w:sz w:val="24"/>
          <w:szCs w:val="24"/>
        </w:rPr>
        <w:t>last name—</w:t>
      </w:r>
      <w:r w:rsidR="00927529" w:rsidRPr="007E46BF">
        <w:rPr>
          <w:rFonts w:ascii="Calibri" w:hAnsi="Calibri" w:cs="Calibri"/>
          <w:i/>
          <w:sz w:val="24"/>
          <w:szCs w:val="24"/>
        </w:rPr>
        <w:t>exactly the same as it appears in your Principia email address</w:t>
      </w:r>
      <w:r w:rsidR="007C5D0B" w:rsidRPr="007E46BF">
        <w:rPr>
          <w:rFonts w:ascii="Calibri" w:hAnsi="Calibri" w:cs="Calibri"/>
          <w:sz w:val="24"/>
          <w:szCs w:val="24"/>
        </w:rPr>
        <w:t>) and password.</w:t>
      </w:r>
    </w:p>
    <w:p w:rsidR="00181DB5" w:rsidRDefault="00C46FB0" w:rsidP="00EA7AF4">
      <w:pPr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7E46BF">
        <w:rPr>
          <w:rFonts w:ascii="Calibri" w:hAnsi="Calibri" w:cs="Calibri"/>
          <w:sz w:val="24"/>
          <w:szCs w:val="24"/>
        </w:rPr>
        <w:t>Click “Login</w:t>
      </w:r>
      <w:r w:rsidR="00765E55" w:rsidRPr="007E46BF">
        <w:rPr>
          <w:rFonts w:ascii="Calibri" w:hAnsi="Calibri" w:cs="Calibri"/>
          <w:sz w:val="24"/>
          <w:szCs w:val="24"/>
        </w:rPr>
        <w:t>.</w:t>
      </w:r>
      <w:r w:rsidR="0063475B">
        <w:rPr>
          <w:rFonts w:ascii="Calibri" w:hAnsi="Calibri" w:cs="Calibri"/>
          <w:sz w:val="24"/>
          <w:szCs w:val="24"/>
        </w:rPr>
        <w:t xml:space="preserve">” </w:t>
      </w:r>
    </w:p>
    <w:p w:rsidR="00EA7AF4" w:rsidRDefault="00EA7AF4" w:rsidP="00F06D3A">
      <w:pPr>
        <w:jc w:val="center"/>
        <w:outlineLvl w:val="1"/>
        <w:rPr>
          <w:rFonts w:ascii="Calibri" w:hAnsi="Calibri" w:cs="Calibri"/>
          <w:b/>
          <w:bCs/>
          <w:sz w:val="28"/>
          <w:szCs w:val="24"/>
          <w:highlight w:val="yellow"/>
        </w:rPr>
      </w:pPr>
    </w:p>
    <w:p w:rsidR="00F06D3A" w:rsidRDefault="00F06D3A" w:rsidP="00F06D3A">
      <w:pPr>
        <w:jc w:val="center"/>
        <w:outlineLvl w:val="1"/>
        <w:rPr>
          <w:rFonts w:ascii="Calibri" w:hAnsi="Calibri" w:cs="Calibri"/>
          <w:b/>
          <w:bCs/>
          <w:sz w:val="28"/>
          <w:szCs w:val="24"/>
        </w:rPr>
      </w:pPr>
      <w:r w:rsidRPr="00F06D3A">
        <w:rPr>
          <w:rFonts w:ascii="Calibri" w:hAnsi="Calibri" w:cs="Calibri"/>
          <w:b/>
          <w:bCs/>
          <w:sz w:val="28"/>
          <w:szCs w:val="24"/>
          <w:highlight w:val="yellow"/>
        </w:rPr>
        <w:t>If you already have a “Writing Program (Phases)” Portfolio, skip step 2.</w:t>
      </w:r>
    </w:p>
    <w:p w:rsidR="00F06D3A" w:rsidRPr="00F06D3A" w:rsidRDefault="00F06D3A" w:rsidP="00F06D3A">
      <w:pPr>
        <w:jc w:val="center"/>
        <w:outlineLvl w:val="1"/>
        <w:rPr>
          <w:rFonts w:ascii="Calibri" w:hAnsi="Calibri" w:cs="Calibri"/>
          <w:b/>
          <w:bCs/>
          <w:sz w:val="28"/>
          <w:szCs w:val="24"/>
        </w:rPr>
      </w:pPr>
      <w:r w:rsidRPr="00F06D3A">
        <w:rPr>
          <w:rFonts w:ascii="Calibri" w:hAnsi="Calibri" w:cs="Calibri"/>
          <w:b/>
          <w:bCs/>
          <w:sz w:val="28"/>
          <w:szCs w:val="24"/>
          <w:highlight w:val="yellow"/>
        </w:rPr>
        <w:t>Click on your “</w:t>
      </w:r>
      <w:r>
        <w:rPr>
          <w:rFonts w:ascii="Calibri" w:hAnsi="Calibri" w:cs="Calibri"/>
          <w:b/>
          <w:bCs/>
          <w:sz w:val="28"/>
          <w:szCs w:val="24"/>
          <w:highlight w:val="yellow"/>
        </w:rPr>
        <w:t>GE Writing</w:t>
      </w:r>
      <w:r w:rsidRPr="00F06D3A">
        <w:rPr>
          <w:rFonts w:ascii="Calibri" w:hAnsi="Calibri" w:cs="Calibri"/>
          <w:b/>
          <w:bCs/>
          <w:sz w:val="28"/>
          <w:szCs w:val="24"/>
          <w:highlight w:val="yellow"/>
        </w:rPr>
        <w:t>” portfolio and proceed to step 3.</w:t>
      </w:r>
    </w:p>
    <w:p w:rsidR="00C81A49" w:rsidRPr="007E46BF" w:rsidRDefault="00C81A49" w:rsidP="00540282">
      <w:pPr>
        <w:pStyle w:val="ListParagraph"/>
        <w:spacing w:before="100" w:beforeAutospacing="1" w:after="120"/>
        <w:ind w:left="0"/>
        <w:outlineLvl w:val="1"/>
        <w:rPr>
          <w:rFonts w:ascii="Calibri" w:hAnsi="Calibri" w:cs="Calibri"/>
          <w:b/>
          <w:bCs/>
          <w:sz w:val="28"/>
          <w:szCs w:val="24"/>
        </w:rPr>
      </w:pPr>
      <w:r w:rsidRPr="007E46BF">
        <w:rPr>
          <w:rFonts w:ascii="Calibri" w:hAnsi="Calibri" w:cs="Calibri"/>
          <w:b/>
          <w:bCs/>
          <w:sz w:val="28"/>
          <w:szCs w:val="24"/>
        </w:rPr>
        <w:t xml:space="preserve">Step 2: </w:t>
      </w:r>
      <w:r w:rsidR="00367B8C" w:rsidRPr="007E46BF">
        <w:rPr>
          <w:rFonts w:ascii="Calibri" w:hAnsi="Calibri" w:cs="Calibri"/>
          <w:b/>
          <w:bCs/>
          <w:sz w:val="28"/>
          <w:szCs w:val="24"/>
        </w:rPr>
        <w:t>Create a New P</w:t>
      </w:r>
      <w:r w:rsidRPr="007E46BF">
        <w:rPr>
          <w:rFonts w:ascii="Calibri" w:hAnsi="Calibri" w:cs="Calibri"/>
          <w:b/>
          <w:bCs/>
          <w:sz w:val="28"/>
          <w:szCs w:val="24"/>
        </w:rPr>
        <w:t>ortfolio</w:t>
      </w:r>
    </w:p>
    <w:p w:rsidR="00D67061" w:rsidRDefault="007C5D0B" w:rsidP="00EA7AF4">
      <w:pPr>
        <w:autoSpaceDE w:val="0"/>
        <w:autoSpaceDN w:val="0"/>
        <w:adjustRightInd w:val="0"/>
        <w:spacing w:line="240" w:lineRule="auto"/>
        <w:ind w:left="360" w:hanging="360"/>
        <w:rPr>
          <w:rFonts w:cstheme="minorHAnsi"/>
          <w:sz w:val="24"/>
          <w:szCs w:val="24"/>
        </w:rPr>
      </w:pPr>
      <w:r w:rsidRPr="007E46BF">
        <w:rPr>
          <w:rFonts w:cstheme="minorHAnsi"/>
          <w:sz w:val="24"/>
          <w:szCs w:val="24"/>
        </w:rPr>
        <w:t xml:space="preserve">1. </w:t>
      </w:r>
      <w:r w:rsidR="0009759C" w:rsidRPr="007E46BF">
        <w:rPr>
          <w:rFonts w:cstheme="minorHAnsi"/>
          <w:sz w:val="24"/>
          <w:szCs w:val="24"/>
        </w:rPr>
        <w:tab/>
      </w:r>
      <w:r w:rsidR="00D67061">
        <w:rPr>
          <w:rFonts w:ascii="Calibri" w:hAnsi="Calibri" w:cs="Calibri"/>
          <w:sz w:val="24"/>
          <w:szCs w:val="24"/>
        </w:rPr>
        <w:t xml:space="preserve">Highlight the “Work” dropdown menu at the top middle of the page, and click </w:t>
      </w:r>
      <w:r w:rsidR="00D67061" w:rsidRPr="007E46BF">
        <w:rPr>
          <w:rFonts w:ascii="Calibri" w:hAnsi="Calibri" w:cs="Calibri"/>
          <w:sz w:val="24"/>
          <w:szCs w:val="24"/>
        </w:rPr>
        <w:t>“</w:t>
      </w:r>
      <w:r w:rsidR="00D67061" w:rsidRPr="007E46BF">
        <w:rPr>
          <w:rFonts w:ascii="Calibri" w:hAnsi="Calibri" w:cs="Calibri"/>
          <w:bCs/>
          <w:sz w:val="24"/>
          <w:szCs w:val="24"/>
        </w:rPr>
        <w:t>My Portfolios</w:t>
      </w:r>
      <w:r w:rsidR="00D67061">
        <w:rPr>
          <w:rFonts w:ascii="Calibri" w:hAnsi="Calibri" w:cs="Calibri"/>
          <w:bCs/>
          <w:sz w:val="24"/>
          <w:szCs w:val="24"/>
        </w:rPr>
        <w:t>.”</w:t>
      </w:r>
    </w:p>
    <w:p w:rsidR="00155763" w:rsidRPr="007E46BF" w:rsidRDefault="00D67061" w:rsidP="00EA7AF4">
      <w:pPr>
        <w:autoSpaceDE w:val="0"/>
        <w:autoSpaceDN w:val="0"/>
        <w:adjustRightInd w:val="0"/>
        <w:spacing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ab/>
      </w:r>
      <w:r w:rsidR="008C664A">
        <w:rPr>
          <w:rFonts w:cstheme="minorHAnsi"/>
          <w:sz w:val="24"/>
          <w:szCs w:val="24"/>
        </w:rPr>
        <w:t>On the right hand side, c</w:t>
      </w:r>
      <w:r w:rsidR="007C5D0B" w:rsidRPr="007E46BF">
        <w:rPr>
          <w:rFonts w:cstheme="minorHAnsi"/>
          <w:sz w:val="24"/>
          <w:szCs w:val="24"/>
        </w:rPr>
        <w:t>lick “Create New Portfolio</w:t>
      </w:r>
      <w:r w:rsidR="00765E55" w:rsidRPr="007E46BF">
        <w:rPr>
          <w:rFonts w:cstheme="minorHAnsi"/>
          <w:sz w:val="24"/>
          <w:szCs w:val="24"/>
        </w:rPr>
        <w:t>.</w:t>
      </w:r>
      <w:r w:rsidR="007C5D0B" w:rsidRPr="007E46BF">
        <w:rPr>
          <w:rFonts w:cstheme="minorHAnsi"/>
          <w:sz w:val="24"/>
          <w:szCs w:val="24"/>
        </w:rPr>
        <w:t>”</w:t>
      </w:r>
    </w:p>
    <w:p w:rsidR="00155763" w:rsidRPr="00482695" w:rsidRDefault="00D67061" w:rsidP="00EA7AF4">
      <w:pPr>
        <w:autoSpaceDE w:val="0"/>
        <w:autoSpaceDN w:val="0"/>
        <w:adjustRightInd w:val="0"/>
        <w:spacing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155763" w:rsidRPr="007E46BF">
        <w:rPr>
          <w:rFonts w:cstheme="minorHAnsi"/>
          <w:sz w:val="24"/>
          <w:szCs w:val="24"/>
        </w:rPr>
        <w:t xml:space="preserve">. </w:t>
      </w:r>
      <w:r w:rsidR="0009759C" w:rsidRPr="007E46BF">
        <w:rPr>
          <w:rFonts w:cstheme="minorHAnsi"/>
          <w:sz w:val="24"/>
          <w:szCs w:val="24"/>
        </w:rPr>
        <w:tab/>
      </w:r>
      <w:r w:rsidR="00155763" w:rsidRPr="007E46BF">
        <w:rPr>
          <w:rFonts w:cstheme="minorHAnsi"/>
          <w:sz w:val="24"/>
          <w:szCs w:val="24"/>
        </w:rPr>
        <w:t xml:space="preserve">Enter the following name for your portfolio: </w:t>
      </w:r>
      <w:r w:rsidR="004F1E86" w:rsidRPr="007E46BF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G</w:t>
      </w:r>
      <w:r w:rsidR="002B4F89">
        <w:rPr>
          <w:rFonts w:cstheme="minorHAnsi"/>
          <w:sz w:val="24"/>
          <w:szCs w:val="24"/>
        </w:rPr>
        <w:t xml:space="preserve">eneral </w:t>
      </w:r>
      <w:r>
        <w:rPr>
          <w:rFonts w:cstheme="minorHAnsi"/>
          <w:sz w:val="24"/>
          <w:szCs w:val="24"/>
        </w:rPr>
        <w:t>E</w:t>
      </w:r>
      <w:r w:rsidR="002B4F89">
        <w:rPr>
          <w:rFonts w:cstheme="minorHAnsi"/>
          <w:sz w:val="24"/>
          <w:szCs w:val="24"/>
        </w:rPr>
        <w:t>ducation</w:t>
      </w:r>
      <w:r>
        <w:rPr>
          <w:rFonts w:cstheme="minorHAnsi"/>
          <w:sz w:val="24"/>
          <w:szCs w:val="24"/>
        </w:rPr>
        <w:t xml:space="preserve"> Writing.”</w:t>
      </w:r>
    </w:p>
    <w:p w:rsidR="00D67061" w:rsidRDefault="00D67061" w:rsidP="00EA7AF4">
      <w:pPr>
        <w:autoSpaceDE w:val="0"/>
        <w:autoSpaceDN w:val="0"/>
        <w:adjustRightInd w:val="0"/>
        <w:spacing w:line="240" w:lineRule="auto"/>
        <w:ind w:left="360" w:hanging="360"/>
        <w:rPr>
          <w:rFonts w:cstheme="minorHAnsi"/>
          <w:noProof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155763" w:rsidRPr="00482695">
        <w:rPr>
          <w:rFonts w:cstheme="minorHAnsi"/>
          <w:sz w:val="24"/>
          <w:szCs w:val="24"/>
        </w:rPr>
        <w:t>.</w:t>
      </w:r>
      <w:r w:rsidR="007C5D0B" w:rsidRPr="00482695">
        <w:rPr>
          <w:rFonts w:cstheme="minorHAnsi"/>
          <w:sz w:val="24"/>
          <w:szCs w:val="24"/>
        </w:rPr>
        <w:t xml:space="preserve"> </w:t>
      </w:r>
      <w:r w:rsidR="0009759C" w:rsidRPr="0048269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Next, click “Can’t find your table of contents?”</w:t>
      </w:r>
      <w:r w:rsidRPr="00D67061">
        <w:rPr>
          <w:rFonts w:cstheme="minorHAnsi"/>
          <w:noProof/>
          <w:sz w:val="24"/>
          <w:szCs w:val="24"/>
        </w:rPr>
        <w:t xml:space="preserve"> </w:t>
      </w:r>
    </w:p>
    <w:p w:rsidR="00BC628F" w:rsidRDefault="00BC628F" w:rsidP="00EA7AF4">
      <w:pPr>
        <w:autoSpaceDE w:val="0"/>
        <w:autoSpaceDN w:val="0"/>
        <w:adjustRightInd w:val="0"/>
        <w:spacing w:line="240" w:lineRule="auto"/>
        <w:ind w:left="360" w:hanging="360"/>
        <w:rPr>
          <w:rFonts w:cstheme="minorHAnsi"/>
          <w:noProof/>
          <w:sz w:val="24"/>
          <w:szCs w:val="24"/>
        </w:rPr>
      </w:pPr>
    </w:p>
    <w:p w:rsidR="00D67061" w:rsidRDefault="00BC628F" w:rsidP="00EA7AF4">
      <w:pPr>
        <w:autoSpaceDE w:val="0"/>
        <w:autoSpaceDN w:val="0"/>
        <w:adjustRightInd w:val="0"/>
        <w:spacing w:after="120" w:line="240" w:lineRule="auto"/>
        <w:ind w:left="360" w:hanging="36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2D7AB" wp14:editId="27D89290">
                <wp:simplePos x="0" y="0"/>
                <wp:positionH relativeFrom="column">
                  <wp:posOffset>3396615</wp:posOffset>
                </wp:positionH>
                <wp:positionV relativeFrom="paragraph">
                  <wp:posOffset>1137920</wp:posOffset>
                </wp:positionV>
                <wp:extent cx="1530985" cy="233680"/>
                <wp:effectExtent l="0" t="0" r="12065" b="1397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23368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267.45pt;margin-top:89.6pt;width:120.55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" adj="1648" fillcolor="#c00000" strokecolor="#c00000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466214" cy="1882064"/>
            <wp:effectExtent l="19050" t="19050" r="20320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CB96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500" cy="189090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5763" w:rsidRPr="00482695" w:rsidRDefault="00D67061" w:rsidP="00EA7AF4">
      <w:pPr>
        <w:autoSpaceDE w:val="0"/>
        <w:autoSpaceDN w:val="0"/>
        <w:adjustRightInd w:val="0"/>
        <w:spacing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Select “General Education” as your department, and select “General Education Writing (GEW)” as your Table of Contents. </w:t>
      </w:r>
    </w:p>
    <w:p w:rsidR="00C5535C" w:rsidRDefault="00D67061" w:rsidP="00EA7AF4">
      <w:pPr>
        <w:autoSpaceDE w:val="0"/>
        <w:autoSpaceDN w:val="0"/>
        <w:adjustRightInd w:val="0"/>
        <w:spacing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155763" w:rsidRPr="007E46BF">
        <w:rPr>
          <w:rFonts w:cstheme="minorHAnsi"/>
          <w:sz w:val="24"/>
          <w:szCs w:val="24"/>
        </w:rPr>
        <w:t xml:space="preserve">. </w:t>
      </w:r>
      <w:r w:rsidR="0009759C" w:rsidRPr="007E46BF">
        <w:rPr>
          <w:rFonts w:cstheme="minorHAnsi"/>
          <w:sz w:val="24"/>
          <w:szCs w:val="24"/>
        </w:rPr>
        <w:tab/>
      </w:r>
      <w:r w:rsidR="007C5D0B" w:rsidRPr="007E46BF">
        <w:rPr>
          <w:rFonts w:cstheme="minorHAnsi"/>
          <w:sz w:val="24"/>
          <w:szCs w:val="24"/>
        </w:rPr>
        <w:t>Click “Create</w:t>
      </w:r>
      <w:r w:rsidR="00765E55" w:rsidRPr="007E46BF">
        <w:rPr>
          <w:rFonts w:cstheme="minorHAnsi"/>
          <w:sz w:val="24"/>
          <w:szCs w:val="24"/>
        </w:rPr>
        <w:t>.</w:t>
      </w:r>
      <w:r w:rsidR="007C5D0B" w:rsidRPr="007E46BF">
        <w:rPr>
          <w:rFonts w:cstheme="minorHAnsi"/>
          <w:sz w:val="24"/>
          <w:szCs w:val="24"/>
        </w:rPr>
        <w:t>”</w:t>
      </w:r>
      <w:r w:rsidR="00C5535C" w:rsidRPr="007E46BF">
        <w:rPr>
          <w:rFonts w:cstheme="minorHAnsi"/>
          <w:sz w:val="24"/>
          <w:szCs w:val="24"/>
        </w:rPr>
        <w:t xml:space="preserve">  This will take you to the page for the Table of Contents you have selected.</w:t>
      </w:r>
    </w:p>
    <w:p w:rsidR="008C664A" w:rsidRPr="007E46BF" w:rsidRDefault="008C664A" w:rsidP="004C7BF8">
      <w:pPr>
        <w:autoSpaceDE w:val="0"/>
        <w:autoSpaceDN w:val="0"/>
        <w:adjustRightInd w:val="0"/>
        <w:spacing w:after="120" w:line="240" w:lineRule="auto"/>
        <w:ind w:left="360" w:hanging="360"/>
        <w:jc w:val="center"/>
        <w:rPr>
          <w:rFonts w:cstheme="minorHAnsi"/>
          <w:sz w:val="24"/>
          <w:szCs w:val="24"/>
        </w:rPr>
      </w:pPr>
    </w:p>
    <w:p w:rsidR="00DF5DF1" w:rsidRDefault="00367B8C" w:rsidP="001156A3">
      <w:pPr>
        <w:spacing w:line="240" w:lineRule="auto"/>
        <w:outlineLvl w:val="1"/>
        <w:rPr>
          <w:rFonts w:cstheme="minorHAnsi"/>
          <w:b/>
          <w:bCs/>
          <w:sz w:val="28"/>
          <w:szCs w:val="24"/>
        </w:rPr>
      </w:pPr>
      <w:r w:rsidRPr="007E46BF">
        <w:rPr>
          <w:rFonts w:cstheme="minorHAnsi"/>
          <w:b/>
          <w:bCs/>
          <w:sz w:val="28"/>
          <w:szCs w:val="24"/>
        </w:rPr>
        <w:t>Step 3</w:t>
      </w:r>
      <w:r w:rsidR="008C664A">
        <w:rPr>
          <w:rFonts w:cstheme="minorHAnsi"/>
          <w:b/>
          <w:bCs/>
          <w:sz w:val="28"/>
          <w:szCs w:val="24"/>
        </w:rPr>
        <w:t>:</w:t>
      </w:r>
      <w:r w:rsidRPr="007E46BF">
        <w:rPr>
          <w:rFonts w:cstheme="minorHAnsi"/>
          <w:b/>
          <w:bCs/>
          <w:sz w:val="28"/>
          <w:szCs w:val="24"/>
        </w:rPr>
        <w:t xml:space="preserve"> Add</w:t>
      </w:r>
      <w:r w:rsidR="00C5535C" w:rsidRPr="007E46BF">
        <w:rPr>
          <w:rFonts w:cstheme="minorHAnsi"/>
          <w:b/>
          <w:bCs/>
          <w:sz w:val="28"/>
          <w:szCs w:val="24"/>
        </w:rPr>
        <w:t xml:space="preserve"> Content </w:t>
      </w:r>
      <w:r w:rsidRPr="007E46BF">
        <w:rPr>
          <w:rFonts w:cstheme="minorHAnsi"/>
          <w:b/>
          <w:bCs/>
          <w:sz w:val="28"/>
          <w:szCs w:val="24"/>
        </w:rPr>
        <w:t>to Your Portfolio</w:t>
      </w:r>
    </w:p>
    <w:p w:rsidR="001156A3" w:rsidRDefault="001156A3" w:rsidP="001156A3">
      <w:pPr>
        <w:spacing w:line="240" w:lineRule="auto"/>
        <w:outlineLvl w:val="1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>*Before you upload your file, make sure it is saved as a doc/docx or PDF</w:t>
      </w:r>
    </w:p>
    <w:p w:rsidR="008C664A" w:rsidRDefault="00493F22" w:rsidP="008C66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8C664A" w:rsidRPr="008C664A">
        <w:rPr>
          <w:rFonts w:cstheme="minorHAnsi"/>
          <w:sz w:val="24"/>
          <w:szCs w:val="24"/>
        </w:rPr>
        <w:t>n the menu on the left side of the page, find “</w:t>
      </w:r>
      <w:r>
        <w:rPr>
          <w:rFonts w:cstheme="minorHAnsi"/>
          <w:sz w:val="24"/>
          <w:szCs w:val="24"/>
        </w:rPr>
        <w:t>Research writing,</w:t>
      </w:r>
      <w:r w:rsidR="008C664A" w:rsidRPr="008C664A">
        <w:rPr>
          <w:rFonts w:cstheme="minorHAnsi"/>
          <w:sz w:val="24"/>
          <w:szCs w:val="24"/>
        </w:rPr>
        <w:t>” and click on it.</w:t>
      </w:r>
      <w:r>
        <w:rPr>
          <w:rFonts w:cstheme="minorHAnsi"/>
          <w:sz w:val="24"/>
          <w:szCs w:val="24"/>
        </w:rPr>
        <w:t xml:space="preserve">  </w:t>
      </w:r>
      <w:r w:rsidRPr="00493F22">
        <w:rPr>
          <w:rFonts w:cstheme="minorHAnsi"/>
          <w:sz w:val="24"/>
          <w:szCs w:val="24"/>
          <w:u w:val="single"/>
        </w:rPr>
        <w:t>You have to click the assignment</w:t>
      </w:r>
      <w:r>
        <w:rPr>
          <w:rFonts w:cstheme="minorHAnsi"/>
          <w:sz w:val="24"/>
          <w:szCs w:val="24"/>
        </w:rPr>
        <w:t>, so you upload your paper to the correct location.</w:t>
      </w:r>
    </w:p>
    <w:p w:rsidR="008C664A" w:rsidRPr="008C664A" w:rsidRDefault="00493F22" w:rsidP="008C66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the middle</w:t>
      </w:r>
      <w:r w:rsidR="008C664A">
        <w:rPr>
          <w:rFonts w:cstheme="minorHAnsi"/>
          <w:sz w:val="24"/>
          <w:szCs w:val="24"/>
        </w:rPr>
        <w:t xml:space="preserve"> of the page, click</w:t>
      </w:r>
      <w:r w:rsidR="00EE1374">
        <w:rPr>
          <w:rFonts w:cstheme="minorHAnsi"/>
          <w:sz w:val="24"/>
          <w:szCs w:val="24"/>
        </w:rPr>
        <w:t xml:space="preserve"> the cloud button</w:t>
      </w:r>
      <w:r w:rsidR="00F955C5">
        <w:rPr>
          <w:rFonts w:cstheme="minorHAnsi"/>
          <w:sz w:val="24"/>
          <w:szCs w:val="24"/>
        </w:rPr>
        <w:t xml:space="preserve"> called “Upload New File</w:t>
      </w:r>
      <w:r>
        <w:rPr>
          <w:rFonts w:cstheme="minorHAnsi"/>
          <w:sz w:val="24"/>
          <w:szCs w:val="24"/>
        </w:rPr>
        <w:t>” (</w:t>
      </w:r>
      <w:r w:rsidRPr="002B4F89">
        <w:rPr>
          <w:rFonts w:cstheme="minorHAnsi"/>
          <w:b/>
          <w:sz w:val="24"/>
          <w:szCs w:val="24"/>
        </w:rPr>
        <w:t>see picture on the back for more guidance</w:t>
      </w:r>
      <w:r>
        <w:rPr>
          <w:rFonts w:cstheme="minorHAnsi"/>
          <w:sz w:val="24"/>
          <w:szCs w:val="24"/>
        </w:rPr>
        <w:t>).</w:t>
      </w:r>
    </w:p>
    <w:p w:rsidR="00EF64BC" w:rsidRDefault="00EA7AF4" w:rsidP="004C7BF8">
      <w:pPr>
        <w:spacing w:before="120"/>
        <w:jc w:val="center"/>
        <w:outlineLvl w:val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1750857</wp:posOffset>
                </wp:positionV>
                <wp:extent cx="903767" cy="180754"/>
                <wp:effectExtent l="0" t="0" r="10795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1807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9.2pt;margin-top:137.85pt;width:71.1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" filled="f" strokecolor="#c00000" strokeweight="2pt"/>
            </w:pict>
          </mc:Fallback>
        </mc:AlternateContent>
      </w:r>
      <w:r w:rsidR="00BA7701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192878</wp:posOffset>
                </wp:positionV>
                <wp:extent cx="276447" cy="616364"/>
                <wp:effectExtent l="19050" t="0" r="28575" b="317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616364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15.2pt;margin-top:15.2pt;width:21.75pt;height:4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" adj="16756" fillcolor="#c00000" strokecolor="#c00000" strokeweight="2pt"/>
            </w:pict>
          </mc:Fallback>
        </mc:AlternateContent>
      </w:r>
      <w:r w:rsidR="00493F22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6188149" cy="2017539"/>
            <wp:effectExtent l="19050" t="19050" r="22225" b="209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608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305" cy="201693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55C5" w:rsidRPr="004C7BF8" w:rsidRDefault="00A50A48" w:rsidP="004C7BF8">
      <w:pPr>
        <w:pStyle w:val="ListParagraph"/>
        <w:numPr>
          <w:ilvl w:val="0"/>
          <w:numId w:val="9"/>
        </w:numPr>
        <w:spacing w:before="120"/>
        <w:outlineLvl w:val="1"/>
        <w:rPr>
          <w:rFonts w:cstheme="minorHAnsi"/>
          <w:sz w:val="24"/>
          <w:szCs w:val="24"/>
        </w:rPr>
      </w:pPr>
      <w:r w:rsidRPr="004C7BF8">
        <w:rPr>
          <w:rFonts w:cstheme="minorHAnsi"/>
          <w:sz w:val="24"/>
          <w:szCs w:val="24"/>
        </w:rPr>
        <w:t xml:space="preserve">This button will prompt another screen. Title the </w:t>
      </w:r>
      <w:r w:rsidR="001156A3" w:rsidRPr="004C7BF8">
        <w:rPr>
          <w:rFonts w:cstheme="minorHAnsi"/>
          <w:sz w:val="24"/>
          <w:szCs w:val="24"/>
        </w:rPr>
        <w:t xml:space="preserve">artifact with your first and last name and </w:t>
      </w:r>
      <w:r w:rsidR="00A77196">
        <w:rPr>
          <w:rFonts w:cstheme="minorHAnsi"/>
          <w:sz w:val="24"/>
          <w:szCs w:val="24"/>
        </w:rPr>
        <w:t>“Research writing”</w:t>
      </w:r>
      <w:r w:rsidR="00EE1374" w:rsidRPr="004C7BF8">
        <w:rPr>
          <w:rFonts w:cstheme="minorHAnsi"/>
          <w:sz w:val="24"/>
          <w:szCs w:val="24"/>
        </w:rPr>
        <w:t xml:space="preserve"> (ex. Molly Flavin </w:t>
      </w:r>
      <w:r w:rsidR="00EA7AF4">
        <w:rPr>
          <w:rFonts w:cstheme="minorHAnsi"/>
          <w:sz w:val="24"/>
          <w:szCs w:val="24"/>
        </w:rPr>
        <w:t>Major writing piece</w:t>
      </w:r>
      <w:r w:rsidR="00EE1374" w:rsidRPr="004C7BF8">
        <w:rPr>
          <w:rFonts w:cstheme="minorHAnsi"/>
          <w:sz w:val="24"/>
          <w:szCs w:val="24"/>
        </w:rPr>
        <w:t>)</w:t>
      </w:r>
      <w:r w:rsidR="001156A3" w:rsidRPr="004C7BF8">
        <w:rPr>
          <w:rFonts w:cstheme="minorHAnsi"/>
          <w:sz w:val="24"/>
          <w:szCs w:val="24"/>
        </w:rPr>
        <w:t xml:space="preserve">.  </w:t>
      </w:r>
      <w:r w:rsidR="002B4F89">
        <w:rPr>
          <w:rFonts w:cstheme="minorHAnsi"/>
          <w:sz w:val="24"/>
          <w:szCs w:val="24"/>
        </w:rPr>
        <w:t>Skip</w:t>
      </w:r>
      <w:r w:rsidR="001156A3" w:rsidRPr="004C7BF8">
        <w:rPr>
          <w:rFonts w:cstheme="minorHAnsi"/>
          <w:sz w:val="24"/>
          <w:szCs w:val="24"/>
        </w:rPr>
        <w:t xml:space="preserve"> about the</w:t>
      </w:r>
      <w:r w:rsidR="007E01E8">
        <w:rPr>
          <w:rFonts w:cstheme="minorHAnsi"/>
          <w:sz w:val="24"/>
          <w:szCs w:val="24"/>
        </w:rPr>
        <w:t xml:space="preserve"> “Key</w:t>
      </w:r>
      <w:r w:rsidR="001156A3" w:rsidRPr="004C7BF8">
        <w:rPr>
          <w:rFonts w:cstheme="minorHAnsi"/>
          <w:sz w:val="24"/>
          <w:szCs w:val="24"/>
        </w:rPr>
        <w:t>words</w:t>
      </w:r>
      <w:r w:rsidR="007E01E8">
        <w:rPr>
          <w:rFonts w:cstheme="minorHAnsi"/>
          <w:sz w:val="24"/>
          <w:szCs w:val="24"/>
        </w:rPr>
        <w:t>”</w:t>
      </w:r>
      <w:r w:rsidR="00493F22">
        <w:rPr>
          <w:rFonts w:cstheme="minorHAnsi"/>
          <w:sz w:val="24"/>
          <w:szCs w:val="24"/>
        </w:rPr>
        <w:t xml:space="preserve"> or </w:t>
      </w:r>
      <w:r w:rsidR="00A6343F">
        <w:rPr>
          <w:rFonts w:cstheme="minorHAnsi"/>
          <w:sz w:val="24"/>
          <w:szCs w:val="24"/>
        </w:rPr>
        <w:t>“U</w:t>
      </w:r>
      <w:r w:rsidR="00493F22">
        <w:rPr>
          <w:rFonts w:cstheme="minorHAnsi"/>
          <w:sz w:val="24"/>
          <w:szCs w:val="24"/>
        </w:rPr>
        <w:t xml:space="preserve">pload </w:t>
      </w:r>
      <w:r w:rsidR="00A6343F">
        <w:rPr>
          <w:rFonts w:cstheme="minorHAnsi"/>
          <w:sz w:val="24"/>
          <w:szCs w:val="24"/>
        </w:rPr>
        <w:t>O</w:t>
      </w:r>
      <w:r w:rsidR="00493F22">
        <w:rPr>
          <w:rFonts w:cstheme="minorHAnsi"/>
          <w:sz w:val="24"/>
          <w:szCs w:val="24"/>
        </w:rPr>
        <w:t>ptions</w:t>
      </w:r>
      <w:r w:rsidR="001156A3" w:rsidRPr="004C7BF8">
        <w:rPr>
          <w:rFonts w:cstheme="minorHAnsi"/>
          <w:sz w:val="24"/>
          <w:szCs w:val="24"/>
        </w:rPr>
        <w:t>.</w:t>
      </w:r>
      <w:r w:rsidR="00A6343F">
        <w:rPr>
          <w:rFonts w:cstheme="minorHAnsi"/>
          <w:sz w:val="24"/>
          <w:szCs w:val="24"/>
        </w:rPr>
        <w:t>”</w:t>
      </w:r>
      <w:r w:rsidR="001156A3" w:rsidRPr="004C7BF8">
        <w:rPr>
          <w:rFonts w:cstheme="minorHAnsi"/>
          <w:sz w:val="24"/>
          <w:szCs w:val="24"/>
        </w:rPr>
        <w:t xml:space="preserve"> </w:t>
      </w:r>
      <w:r w:rsidR="00EE1374" w:rsidRPr="004C7BF8">
        <w:rPr>
          <w:rFonts w:cstheme="minorHAnsi"/>
          <w:sz w:val="24"/>
          <w:szCs w:val="24"/>
        </w:rPr>
        <w:t>Click the “Upload File” button</w:t>
      </w:r>
      <w:r w:rsidR="001156A3" w:rsidRPr="004C7BF8">
        <w:rPr>
          <w:rFonts w:cstheme="minorHAnsi"/>
          <w:sz w:val="24"/>
          <w:szCs w:val="24"/>
        </w:rPr>
        <w:t xml:space="preserve">.  </w:t>
      </w:r>
    </w:p>
    <w:p w:rsidR="001156A3" w:rsidRPr="001156A3" w:rsidRDefault="001156A3" w:rsidP="00C81736">
      <w:pPr>
        <w:spacing w:before="120"/>
        <w:jc w:val="center"/>
        <w:outlineLvl w:val="1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3C185CC" wp14:editId="3236984F">
            <wp:extent cx="4029739" cy="2058525"/>
            <wp:effectExtent l="19050" t="19050" r="8890" b="184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8128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409" cy="20609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28A3" w:rsidRPr="004C7BF8" w:rsidRDefault="001156A3" w:rsidP="00A6343F">
      <w:pPr>
        <w:pStyle w:val="ListParagraph"/>
        <w:numPr>
          <w:ilvl w:val="0"/>
          <w:numId w:val="9"/>
        </w:numPr>
        <w:spacing w:before="120" w:line="240" w:lineRule="auto"/>
        <w:jc w:val="center"/>
        <w:outlineLvl w:val="1"/>
        <w:rPr>
          <w:rFonts w:cstheme="minorHAnsi"/>
          <w:bCs/>
          <w:sz w:val="24"/>
          <w:szCs w:val="24"/>
        </w:rPr>
      </w:pPr>
      <w:r w:rsidRPr="004C7BF8">
        <w:rPr>
          <w:rFonts w:cstheme="minorHAnsi"/>
          <w:bCs/>
          <w:sz w:val="24"/>
          <w:szCs w:val="24"/>
        </w:rPr>
        <w:t xml:space="preserve">Once the </w:t>
      </w:r>
      <w:r w:rsidR="00A828A3" w:rsidRPr="004C7BF8">
        <w:rPr>
          <w:rFonts w:cstheme="minorHAnsi"/>
          <w:bCs/>
          <w:sz w:val="24"/>
          <w:szCs w:val="24"/>
        </w:rPr>
        <w:t>file has been upload</w:t>
      </w:r>
      <w:r w:rsidR="00EE1374" w:rsidRPr="004C7BF8">
        <w:rPr>
          <w:rFonts w:cstheme="minorHAnsi"/>
          <w:bCs/>
          <w:sz w:val="24"/>
          <w:szCs w:val="24"/>
        </w:rPr>
        <w:t>ed</w:t>
      </w:r>
      <w:r w:rsidR="00A828A3" w:rsidRPr="004C7BF8">
        <w:rPr>
          <w:rFonts w:cstheme="minorHAnsi"/>
          <w:bCs/>
          <w:sz w:val="24"/>
          <w:szCs w:val="24"/>
        </w:rPr>
        <w:t xml:space="preserve">, click </w:t>
      </w:r>
      <w:r w:rsidR="00EE1374" w:rsidRPr="004C7BF8">
        <w:rPr>
          <w:rFonts w:cstheme="minorHAnsi"/>
          <w:bCs/>
          <w:sz w:val="24"/>
          <w:szCs w:val="24"/>
        </w:rPr>
        <w:t>“S</w:t>
      </w:r>
      <w:r w:rsidR="00A828A3" w:rsidRPr="004C7BF8">
        <w:rPr>
          <w:rFonts w:cstheme="minorHAnsi"/>
          <w:bCs/>
          <w:sz w:val="24"/>
          <w:szCs w:val="24"/>
        </w:rPr>
        <w:t>ave,</w:t>
      </w:r>
      <w:r w:rsidR="00EE1374" w:rsidRPr="004C7BF8">
        <w:rPr>
          <w:rFonts w:cstheme="minorHAnsi"/>
          <w:bCs/>
          <w:sz w:val="24"/>
          <w:szCs w:val="24"/>
        </w:rPr>
        <w:t>” and then click</w:t>
      </w:r>
      <w:r w:rsidR="00A828A3" w:rsidRPr="004C7BF8">
        <w:rPr>
          <w:rFonts w:cstheme="minorHAnsi"/>
          <w:bCs/>
          <w:sz w:val="24"/>
          <w:szCs w:val="24"/>
        </w:rPr>
        <w:t xml:space="preserve"> </w:t>
      </w:r>
      <w:r w:rsidR="00EE1374" w:rsidRPr="004C7BF8">
        <w:rPr>
          <w:rFonts w:cstheme="minorHAnsi"/>
          <w:bCs/>
          <w:sz w:val="24"/>
          <w:szCs w:val="24"/>
        </w:rPr>
        <w:t>“C</w:t>
      </w:r>
      <w:r w:rsidR="00A828A3" w:rsidRPr="004C7BF8">
        <w:rPr>
          <w:rFonts w:cstheme="minorHAnsi"/>
          <w:bCs/>
          <w:sz w:val="24"/>
          <w:szCs w:val="24"/>
        </w:rPr>
        <w:t>lose.</w:t>
      </w:r>
      <w:r w:rsidR="00EE1374" w:rsidRPr="004C7BF8">
        <w:rPr>
          <w:rFonts w:cstheme="minorHAnsi"/>
          <w:bCs/>
          <w:sz w:val="24"/>
          <w:szCs w:val="24"/>
        </w:rPr>
        <w:t>”</w:t>
      </w:r>
      <w:r w:rsidR="00A828A3" w:rsidRPr="004C7BF8">
        <w:rPr>
          <w:rFonts w:cstheme="minorHAnsi"/>
          <w:bCs/>
          <w:sz w:val="24"/>
          <w:szCs w:val="24"/>
        </w:rPr>
        <w:t xml:space="preserve"> </w:t>
      </w:r>
      <w:r w:rsidR="00A6343F">
        <w:rPr>
          <w:rFonts w:cstheme="minorHAnsi"/>
          <w:bCs/>
          <w:sz w:val="24"/>
          <w:szCs w:val="24"/>
        </w:rPr>
        <w:t xml:space="preserve"> </w:t>
      </w:r>
      <w:r w:rsidR="00EE1374" w:rsidRPr="002B4F89">
        <w:rPr>
          <w:rFonts w:cstheme="minorHAnsi"/>
          <w:b/>
          <w:bCs/>
          <w:sz w:val="24"/>
          <w:szCs w:val="24"/>
          <w:highlight w:val="yellow"/>
          <w:u w:val="single"/>
        </w:rPr>
        <w:t>YOU ARE NOT FINISHED YET</w:t>
      </w:r>
      <w:r w:rsidR="00EE1374" w:rsidRPr="004C7BF8">
        <w:rPr>
          <w:rFonts w:cstheme="minorHAnsi"/>
          <w:bCs/>
          <w:sz w:val="24"/>
          <w:szCs w:val="24"/>
        </w:rPr>
        <w:t xml:space="preserve">.  </w:t>
      </w:r>
      <w:r w:rsidR="00A828A3" w:rsidRPr="004C7BF8">
        <w:rPr>
          <w:rFonts w:cstheme="minorHAnsi"/>
          <w:bCs/>
          <w:sz w:val="24"/>
          <w:szCs w:val="24"/>
        </w:rPr>
        <w:t xml:space="preserve"> The paper is on Chalk &amp; Wire, but </w:t>
      </w:r>
      <w:r w:rsidR="00A828A3" w:rsidRPr="004C7BF8">
        <w:rPr>
          <w:rFonts w:cstheme="minorHAnsi"/>
          <w:b/>
          <w:bCs/>
          <w:sz w:val="24"/>
          <w:szCs w:val="24"/>
          <w:u w:val="single"/>
        </w:rPr>
        <w:t>it still needs to be submitted</w:t>
      </w:r>
      <w:r w:rsidR="00A828A3" w:rsidRPr="004C7BF8">
        <w:rPr>
          <w:rFonts w:cstheme="minorHAnsi"/>
          <w:bCs/>
          <w:sz w:val="24"/>
          <w:szCs w:val="24"/>
        </w:rPr>
        <w:t xml:space="preserve">. </w:t>
      </w:r>
      <w:r w:rsidR="00A828A3" w:rsidRPr="008E1BBD">
        <w:rPr>
          <w:rFonts w:cstheme="minorHAnsi"/>
          <w:bCs/>
          <w:noProof/>
          <w:sz w:val="24"/>
          <w:szCs w:val="24"/>
        </w:rPr>
        <w:drawing>
          <wp:inline distT="0" distB="0" distL="0" distR="0" wp14:anchorId="50C7CCF7" wp14:editId="1C0F10F3">
            <wp:extent cx="3902149" cy="1997323"/>
            <wp:effectExtent l="19050" t="19050" r="22225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E02B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424" cy="200923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28A3" w:rsidRPr="00F95713" w:rsidRDefault="00A828A3" w:rsidP="004C7BF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 w:rsidRPr="008E1BBD">
        <w:rPr>
          <w:rFonts w:cstheme="minorHAnsi"/>
          <w:bCs/>
          <w:sz w:val="24"/>
          <w:szCs w:val="24"/>
        </w:rPr>
        <w:t xml:space="preserve">On the far right side of the screen, click the blue “Submit” button.  </w:t>
      </w:r>
      <w:r w:rsidR="00EE1374" w:rsidRPr="008E1BBD">
        <w:rPr>
          <w:rFonts w:cstheme="minorHAnsi"/>
          <w:sz w:val="24"/>
          <w:szCs w:val="24"/>
        </w:rPr>
        <w:t xml:space="preserve">When asked to </w:t>
      </w:r>
      <w:r w:rsidR="00EE1374" w:rsidRPr="008E1BBD">
        <w:rPr>
          <w:rFonts w:cstheme="minorHAnsi"/>
          <w:b/>
          <w:sz w:val="24"/>
          <w:szCs w:val="24"/>
        </w:rPr>
        <w:t>select an assessor</w:t>
      </w:r>
      <w:r w:rsidR="00EE1374" w:rsidRPr="008E1BBD">
        <w:rPr>
          <w:rFonts w:cstheme="minorHAnsi"/>
          <w:sz w:val="24"/>
          <w:szCs w:val="24"/>
        </w:rPr>
        <w:t xml:space="preserve"> for your paper, </w:t>
      </w:r>
      <w:r w:rsidR="00EE1374" w:rsidRPr="008E1BBD">
        <w:rPr>
          <w:rFonts w:cstheme="minorHAnsi"/>
          <w:bCs/>
          <w:sz w:val="24"/>
          <w:szCs w:val="24"/>
        </w:rPr>
        <w:t xml:space="preserve">type </w:t>
      </w:r>
      <w:r w:rsidR="003A0B14">
        <w:rPr>
          <w:rFonts w:cstheme="minorHAnsi"/>
          <w:bCs/>
          <w:sz w:val="24"/>
          <w:szCs w:val="24"/>
        </w:rPr>
        <w:t>the name of the professor of the class.</w:t>
      </w:r>
      <w:r w:rsidR="008E1BBD" w:rsidRPr="008E1BBD">
        <w:rPr>
          <w:rFonts w:cstheme="minorHAnsi"/>
          <w:bCs/>
          <w:sz w:val="24"/>
          <w:szCs w:val="24"/>
        </w:rPr>
        <w:t xml:space="preserve">  </w:t>
      </w:r>
      <w:r w:rsidR="00EE1374" w:rsidRPr="008E1BBD">
        <w:rPr>
          <w:rFonts w:cstheme="minorHAnsi"/>
          <w:bCs/>
          <w:sz w:val="24"/>
          <w:szCs w:val="24"/>
        </w:rPr>
        <w:t xml:space="preserve"> </w:t>
      </w:r>
      <w:r w:rsidR="008E1BBD" w:rsidRPr="008E1BBD">
        <w:rPr>
          <w:rFonts w:cstheme="minorHAnsi"/>
          <w:sz w:val="24"/>
          <w:szCs w:val="24"/>
        </w:rPr>
        <w:t xml:space="preserve">As you start </w:t>
      </w:r>
      <w:r w:rsidR="002B4F89" w:rsidRPr="002B4F89">
        <w:rPr>
          <w:rFonts w:cstheme="minorHAnsi"/>
          <w:b/>
          <w:i/>
          <w:sz w:val="24"/>
          <w:szCs w:val="24"/>
          <w:u w:val="single"/>
        </w:rPr>
        <w:t>slowly</w:t>
      </w:r>
      <w:r w:rsidR="002B4F89">
        <w:rPr>
          <w:rFonts w:cstheme="minorHAnsi"/>
          <w:sz w:val="24"/>
          <w:szCs w:val="24"/>
        </w:rPr>
        <w:t xml:space="preserve"> </w:t>
      </w:r>
      <w:r w:rsidR="008E1BBD" w:rsidRPr="008E1BBD">
        <w:rPr>
          <w:rFonts w:cstheme="minorHAnsi"/>
          <w:sz w:val="24"/>
          <w:szCs w:val="24"/>
        </w:rPr>
        <w:t xml:space="preserve">typing </w:t>
      </w:r>
      <w:r w:rsidR="003A0B14">
        <w:rPr>
          <w:rFonts w:cstheme="minorHAnsi"/>
          <w:sz w:val="24"/>
          <w:szCs w:val="24"/>
        </w:rPr>
        <w:t>the</w:t>
      </w:r>
      <w:r w:rsidR="002B4F89">
        <w:rPr>
          <w:rFonts w:cstheme="minorHAnsi"/>
          <w:sz w:val="24"/>
          <w:szCs w:val="24"/>
        </w:rPr>
        <w:t xml:space="preserve"> assessor’s</w:t>
      </w:r>
      <w:r w:rsidR="008E1BBD" w:rsidRPr="008E1BBD">
        <w:rPr>
          <w:rFonts w:cstheme="minorHAnsi"/>
          <w:sz w:val="24"/>
          <w:szCs w:val="24"/>
        </w:rPr>
        <w:t xml:space="preserve"> name, a list of options will pop up and you can just click on </w:t>
      </w:r>
      <w:r w:rsidR="003A0B14">
        <w:rPr>
          <w:rFonts w:cstheme="minorHAnsi"/>
          <w:sz w:val="24"/>
          <w:szCs w:val="24"/>
        </w:rPr>
        <w:t>the</w:t>
      </w:r>
      <w:r w:rsidR="008E1BBD" w:rsidRPr="008E1BBD">
        <w:rPr>
          <w:rFonts w:cstheme="minorHAnsi"/>
          <w:sz w:val="24"/>
          <w:szCs w:val="24"/>
        </w:rPr>
        <w:t xml:space="preserve"> </w:t>
      </w:r>
      <w:r w:rsidR="008E1BBD" w:rsidRPr="003E7CD9">
        <w:rPr>
          <w:rFonts w:cstheme="minorHAnsi"/>
          <w:sz w:val="24"/>
          <w:szCs w:val="24"/>
        </w:rPr>
        <w:t>name.</w:t>
      </w:r>
      <w:r w:rsidR="003E7CD9" w:rsidRPr="003E7CD9">
        <w:rPr>
          <w:rFonts w:cstheme="minorHAnsi"/>
          <w:sz w:val="24"/>
          <w:szCs w:val="24"/>
        </w:rPr>
        <w:t xml:space="preserve"> The</w:t>
      </w:r>
      <w:r w:rsidR="002B4F89">
        <w:rPr>
          <w:rFonts w:cstheme="minorHAnsi"/>
          <w:sz w:val="24"/>
          <w:szCs w:val="24"/>
        </w:rPr>
        <w:t>n</w:t>
      </w:r>
      <w:r w:rsidR="003E7CD9" w:rsidRPr="003E7CD9">
        <w:rPr>
          <w:rFonts w:cstheme="minorHAnsi"/>
          <w:sz w:val="24"/>
          <w:szCs w:val="24"/>
        </w:rPr>
        <w:t xml:space="preserve"> c</w:t>
      </w:r>
      <w:r w:rsidR="00EE1374" w:rsidRPr="003E7CD9">
        <w:rPr>
          <w:rFonts w:cstheme="minorHAnsi"/>
          <w:bCs/>
          <w:sz w:val="24"/>
          <w:szCs w:val="24"/>
        </w:rPr>
        <w:t>lick</w:t>
      </w:r>
      <w:r w:rsidR="00EE1374" w:rsidRPr="008E1BBD">
        <w:rPr>
          <w:rFonts w:cstheme="minorHAnsi"/>
          <w:bCs/>
          <w:sz w:val="24"/>
          <w:szCs w:val="24"/>
        </w:rPr>
        <w:t xml:space="preserve"> “Submit.”  </w:t>
      </w:r>
      <w:r w:rsidR="008E1BBD" w:rsidRPr="002B4F89">
        <w:rPr>
          <w:rFonts w:cstheme="minorHAnsi"/>
          <w:sz w:val="24"/>
          <w:szCs w:val="24"/>
        </w:rPr>
        <w:t xml:space="preserve">You should see a green bar across the top of the screen </w:t>
      </w:r>
      <w:r w:rsidR="008E1BBD" w:rsidRPr="008E1BBD">
        <w:rPr>
          <w:rFonts w:cstheme="minorHAnsi"/>
          <w:sz w:val="24"/>
          <w:szCs w:val="24"/>
        </w:rPr>
        <w:t xml:space="preserve">with the message “You have successfully submitted” </w:t>
      </w:r>
      <w:r w:rsidR="008E1BBD" w:rsidRPr="008E1BBD">
        <w:rPr>
          <w:rFonts w:cstheme="minorHAnsi"/>
          <w:b/>
          <w:sz w:val="24"/>
          <w:szCs w:val="24"/>
        </w:rPr>
        <w:t xml:space="preserve">and a green box above that and to the right </w:t>
      </w:r>
      <w:proofErr w:type="gramStart"/>
      <w:r w:rsidR="008E1BBD" w:rsidRPr="008E1BBD">
        <w:rPr>
          <w:rFonts w:cstheme="minorHAnsi"/>
          <w:b/>
          <w:sz w:val="24"/>
          <w:szCs w:val="24"/>
        </w:rPr>
        <w:t xml:space="preserve">saying  </w:t>
      </w:r>
      <w:r w:rsidR="008E1BBD" w:rsidRPr="008E1BBD">
        <w:rPr>
          <w:rFonts w:cstheme="minorHAnsi"/>
          <w:b/>
          <w:sz w:val="24"/>
          <w:szCs w:val="24"/>
          <w:bdr w:val="single" w:sz="4" w:space="0" w:color="BFBFBF" w:themeColor="background1" w:themeShade="BF"/>
        </w:rPr>
        <w:t>STATUS</w:t>
      </w:r>
      <w:proofErr w:type="gramEnd"/>
      <w:r w:rsidR="008E1BBD" w:rsidRPr="008E1BBD">
        <w:rPr>
          <w:rFonts w:cstheme="minorHAnsi"/>
          <w:b/>
          <w:sz w:val="24"/>
          <w:szCs w:val="24"/>
          <w:bdr w:val="single" w:sz="4" w:space="0" w:color="BFBFBF" w:themeColor="background1" w:themeShade="BF"/>
        </w:rPr>
        <w:t xml:space="preserve">  </w:t>
      </w:r>
      <w:r w:rsidR="008E1BBD" w:rsidRPr="008E1BBD">
        <w:rPr>
          <w:rFonts w:cstheme="minorHAnsi"/>
          <w:b/>
          <w:color w:val="FFFFFF" w:themeColor="background1"/>
          <w:sz w:val="24"/>
          <w:szCs w:val="24"/>
          <w:highlight w:val="darkGreen"/>
          <w:bdr w:val="single" w:sz="4" w:space="0" w:color="BFBFBF" w:themeColor="background1" w:themeShade="BF"/>
        </w:rPr>
        <w:t>SUBMITTED</w:t>
      </w:r>
      <w:r w:rsidR="008E1BBD" w:rsidRPr="008E1BBD">
        <w:rPr>
          <w:rFonts w:cstheme="minorHAnsi"/>
          <w:b/>
          <w:sz w:val="24"/>
          <w:szCs w:val="24"/>
        </w:rPr>
        <w:t xml:space="preserve">.  </w:t>
      </w:r>
      <w:r w:rsidR="00EE1374" w:rsidRPr="008E1BBD">
        <w:rPr>
          <w:rFonts w:cstheme="minorHAnsi"/>
          <w:bCs/>
          <w:sz w:val="24"/>
          <w:szCs w:val="24"/>
        </w:rPr>
        <w:t xml:space="preserve">Congratulations, you are now officially submitted. </w:t>
      </w:r>
    </w:p>
    <w:p w:rsidR="00F95713" w:rsidRDefault="00F95713" w:rsidP="00F95713">
      <w:p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95713" w:rsidRPr="00F95713" w:rsidRDefault="00F95713" w:rsidP="00F957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**If you have any questions, please email Molly Flavin (</w:t>
      </w:r>
      <w:hyperlink r:id="rId15" w:history="1">
        <w:r w:rsidRPr="000D5340">
          <w:rPr>
            <w:rStyle w:val="Hyperlink"/>
            <w:rFonts w:cstheme="minorHAnsi"/>
            <w:b/>
            <w:sz w:val="24"/>
            <w:szCs w:val="24"/>
          </w:rPr>
          <w:t>TLEChelp@principia.edu</w:t>
        </w:r>
      </w:hyperlink>
      <w:r>
        <w:rPr>
          <w:rFonts w:cstheme="minorHAnsi"/>
          <w:b/>
          <w:sz w:val="24"/>
          <w:szCs w:val="24"/>
        </w:rPr>
        <w:t>) or call x5143**</w:t>
      </w:r>
    </w:p>
    <w:sectPr w:rsidR="00F95713" w:rsidRPr="00F95713" w:rsidSect="004C7BF8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336"/>
    <w:multiLevelType w:val="hybridMultilevel"/>
    <w:tmpl w:val="884EA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1797E"/>
    <w:multiLevelType w:val="hybridMultilevel"/>
    <w:tmpl w:val="0346DB32"/>
    <w:lvl w:ilvl="0" w:tplc="DB3C0C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7CDB"/>
    <w:multiLevelType w:val="hybridMultilevel"/>
    <w:tmpl w:val="2D74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A3ED3"/>
    <w:multiLevelType w:val="hybridMultilevel"/>
    <w:tmpl w:val="CEF060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528D9"/>
    <w:multiLevelType w:val="hybridMultilevel"/>
    <w:tmpl w:val="6934608E"/>
    <w:lvl w:ilvl="0" w:tplc="F7E00E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37360"/>
    <w:multiLevelType w:val="hybridMultilevel"/>
    <w:tmpl w:val="06BCA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3E7498"/>
    <w:multiLevelType w:val="hybridMultilevel"/>
    <w:tmpl w:val="7A76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31398"/>
    <w:multiLevelType w:val="hybridMultilevel"/>
    <w:tmpl w:val="C930E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C70CB2"/>
    <w:multiLevelType w:val="hybridMultilevel"/>
    <w:tmpl w:val="A3DA691E"/>
    <w:lvl w:ilvl="0" w:tplc="D974E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C62AF"/>
    <w:multiLevelType w:val="hybridMultilevel"/>
    <w:tmpl w:val="2D74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F4000"/>
    <w:multiLevelType w:val="hybridMultilevel"/>
    <w:tmpl w:val="2BF26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63"/>
    <w:rsid w:val="00050822"/>
    <w:rsid w:val="00060278"/>
    <w:rsid w:val="000772D6"/>
    <w:rsid w:val="0009759C"/>
    <w:rsid w:val="000B7F2D"/>
    <w:rsid w:val="000F1C02"/>
    <w:rsid w:val="00106381"/>
    <w:rsid w:val="001156A3"/>
    <w:rsid w:val="00136247"/>
    <w:rsid w:val="0015470E"/>
    <w:rsid w:val="00155763"/>
    <w:rsid w:val="00171336"/>
    <w:rsid w:val="00181DB5"/>
    <w:rsid w:val="001B409D"/>
    <w:rsid w:val="00205073"/>
    <w:rsid w:val="00207548"/>
    <w:rsid w:val="002212BF"/>
    <w:rsid w:val="002A01E8"/>
    <w:rsid w:val="002B4F89"/>
    <w:rsid w:val="00320ED6"/>
    <w:rsid w:val="00367B8C"/>
    <w:rsid w:val="00395D61"/>
    <w:rsid w:val="003A0B14"/>
    <w:rsid w:val="003E5D7F"/>
    <w:rsid w:val="003E7CD9"/>
    <w:rsid w:val="00482695"/>
    <w:rsid w:val="00493F22"/>
    <w:rsid w:val="004B1628"/>
    <w:rsid w:val="004B3597"/>
    <w:rsid w:val="004B3964"/>
    <w:rsid w:val="004B75D6"/>
    <w:rsid w:val="004C7BF8"/>
    <w:rsid w:val="004F04EC"/>
    <w:rsid w:val="004F1E86"/>
    <w:rsid w:val="0050318A"/>
    <w:rsid w:val="0053275A"/>
    <w:rsid w:val="00540282"/>
    <w:rsid w:val="00551441"/>
    <w:rsid w:val="005719DD"/>
    <w:rsid w:val="005A2F16"/>
    <w:rsid w:val="005A4977"/>
    <w:rsid w:val="005D244A"/>
    <w:rsid w:val="00604542"/>
    <w:rsid w:val="00613313"/>
    <w:rsid w:val="006301C7"/>
    <w:rsid w:val="0063475B"/>
    <w:rsid w:val="00634E76"/>
    <w:rsid w:val="006622D0"/>
    <w:rsid w:val="006F4AA4"/>
    <w:rsid w:val="00765702"/>
    <w:rsid w:val="00765E55"/>
    <w:rsid w:val="007C5D0B"/>
    <w:rsid w:val="007E01E8"/>
    <w:rsid w:val="007E46BF"/>
    <w:rsid w:val="007E6B2A"/>
    <w:rsid w:val="00805584"/>
    <w:rsid w:val="00832671"/>
    <w:rsid w:val="00845E46"/>
    <w:rsid w:val="00855634"/>
    <w:rsid w:val="00880649"/>
    <w:rsid w:val="00897B12"/>
    <w:rsid w:val="008C664A"/>
    <w:rsid w:val="008E1BBD"/>
    <w:rsid w:val="00914CB0"/>
    <w:rsid w:val="00927529"/>
    <w:rsid w:val="00942C2C"/>
    <w:rsid w:val="00956CC9"/>
    <w:rsid w:val="0096297C"/>
    <w:rsid w:val="009E1CB4"/>
    <w:rsid w:val="00A50A48"/>
    <w:rsid w:val="00A6343F"/>
    <w:rsid w:val="00A77196"/>
    <w:rsid w:val="00A828A3"/>
    <w:rsid w:val="00A92A17"/>
    <w:rsid w:val="00AC1E5F"/>
    <w:rsid w:val="00AC654A"/>
    <w:rsid w:val="00AD62A4"/>
    <w:rsid w:val="00B04B57"/>
    <w:rsid w:val="00B07D64"/>
    <w:rsid w:val="00BA7701"/>
    <w:rsid w:val="00BB5472"/>
    <w:rsid w:val="00BC628F"/>
    <w:rsid w:val="00BE545F"/>
    <w:rsid w:val="00BF31C7"/>
    <w:rsid w:val="00C33FC7"/>
    <w:rsid w:val="00C46FB0"/>
    <w:rsid w:val="00C53A57"/>
    <w:rsid w:val="00C5535C"/>
    <w:rsid w:val="00C80405"/>
    <w:rsid w:val="00C81736"/>
    <w:rsid w:val="00C81A49"/>
    <w:rsid w:val="00C87A95"/>
    <w:rsid w:val="00C943D7"/>
    <w:rsid w:val="00CC15CE"/>
    <w:rsid w:val="00D03CF3"/>
    <w:rsid w:val="00D155F4"/>
    <w:rsid w:val="00D3053D"/>
    <w:rsid w:val="00D67061"/>
    <w:rsid w:val="00DC6677"/>
    <w:rsid w:val="00DD4604"/>
    <w:rsid w:val="00DF5DF1"/>
    <w:rsid w:val="00E17430"/>
    <w:rsid w:val="00E44B5F"/>
    <w:rsid w:val="00E6580C"/>
    <w:rsid w:val="00E75D08"/>
    <w:rsid w:val="00EA731F"/>
    <w:rsid w:val="00EA7AF4"/>
    <w:rsid w:val="00ED4C85"/>
    <w:rsid w:val="00EE1374"/>
    <w:rsid w:val="00EF64BC"/>
    <w:rsid w:val="00F06D3A"/>
    <w:rsid w:val="00F1705C"/>
    <w:rsid w:val="00F955C5"/>
    <w:rsid w:val="00F95713"/>
    <w:rsid w:val="00FB6135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B5F"/>
    <w:pPr>
      <w:ind w:left="720"/>
      <w:contextualSpacing/>
    </w:pPr>
  </w:style>
  <w:style w:type="character" w:styleId="Hyperlink">
    <w:name w:val="Hyperlink"/>
    <w:basedOn w:val="DefaultParagraphFont"/>
    <w:rsid w:val="00181D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E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4EC"/>
    <w:pPr>
      <w:tabs>
        <w:tab w:val="center" w:pos="4680"/>
        <w:tab w:val="right" w:pos="9360"/>
      </w:tabs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04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B5F"/>
    <w:pPr>
      <w:ind w:left="720"/>
      <w:contextualSpacing/>
    </w:pPr>
  </w:style>
  <w:style w:type="character" w:styleId="Hyperlink">
    <w:name w:val="Hyperlink"/>
    <w:basedOn w:val="DefaultParagraphFont"/>
    <w:rsid w:val="00181D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E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4EC"/>
    <w:pPr>
      <w:tabs>
        <w:tab w:val="center" w:pos="4680"/>
        <w:tab w:val="right" w:pos="9360"/>
      </w:tabs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04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tmp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hyperlink" Target="mailto:TLEChelp@principia.edu" TargetMode="External"/><Relationship Id="rId10" Type="http://schemas.openxmlformats.org/officeDocument/2006/relationships/hyperlink" Target="http://prinweb.prin.edu/collegemain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LEChelp@principia.edu" TargetMode="External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5ACA-FCE1-4C43-ABDB-E6E70788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Principia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carol.niederbrach</dc:creator>
  <cp:lastModifiedBy>Molly Flavin</cp:lastModifiedBy>
  <cp:revision>2</cp:revision>
  <cp:lastPrinted>2013-09-04T19:20:00Z</cp:lastPrinted>
  <dcterms:created xsi:type="dcterms:W3CDTF">2014-01-13T16:36:00Z</dcterms:created>
  <dcterms:modified xsi:type="dcterms:W3CDTF">2014-01-13T16:36:00Z</dcterms:modified>
</cp:coreProperties>
</file>